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>Sehr geehrte Damen und Herren,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hiermit beantrage ich, [</w:t>
      </w:r>
      <w:r>
        <w:rPr/>
        <w:t>Vorname</w:t>
      </w:r>
      <w:r>
        <w:rPr/>
        <w:t xml:space="preserve">, </w:t>
      </w:r>
      <w:r>
        <w:rPr/>
        <w:t>N</w:t>
      </w:r>
      <w:r>
        <w:rPr/>
        <w:t>ame], geb. am XX.XX.XX, die Kostenübernahme einer ambulanten Psychotherapie im Rahmen des Kostenerstattungsverfahrens.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Meine Versicherungsnummer lautet: xxxxxxxxxx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Wie Sie der beigefügten Übersicht entnehmen können, haben meine wiederholten Anfragen bei Psychotherapiepraxen mit Kassenzulassung ergeben, dass Termine erst in [x] Monaten verfügbar wären oder derzeit keine neuen Patient:innen aufgenommen werden.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Aus der psychotherapeutischen Sprechstunde (siehe beigefügtes PTV11-Formular) geht hervor, dass eine Behandlung zeitnah erforderlich ist. In der </w:t>
      </w:r>
      <w:r>
        <w:rPr/>
        <w:t>raumzwei Privatpraxis für Psychotherapie</w:t>
      </w:r>
      <w:r>
        <w:rPr/>
        <w:t xml:space="preserve"> habe ich kurzfristig die Möglichkeit, bei </w:t>
      </w:r>
      <w:r>
        <w:rPr/>
        <w:t>Herrn Nikolas Fuchs</w:t>
      </w:r>
      <w:r>
        <w:rPr/>
        <w:t xml:space="preserve"> eine ambulante Verhaltenstherapie zu beginnen.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Ich bitte Sie daher, meinen Antrag zu prüfen und die Kostenübernahme für die geplante Psychotherapie zu bewilligen.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Mit freundlichen Grüßen</w:t>
        <w:br/>
        <w:t>[Vorname Nachname]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LibreOffice/26.2.1.2$MacOSX_AARCH64 LibreOffice_project/8399f6259d8c87f40e7255cdb3c9b958f5e08948</Application>
  <AppVersion>15.0000</AppVersion>
  <Pages>1</Pages>
  <Words>114</Words>
  <Characters>817</Characters>
  <CharactersWithSpaces>924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2026-06-30T21:43:16Z</dcterms:created>
  <dc:creator/>
  <dc:description/>
  <dc:language>de-DE</dc:language>
  <cp:lastModifiedBy/>
  <dcterms:modified xsi:type="dcterms:W3CDTF">2026-07-02T08:51:57Z</dcterms:modified>
  <cp:revision>2</cp:revision>
  <dc:subject/>
  <dc:title/>
</cp:coreProperties>
</file>